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D146" w14:textId="77777777" w:rsidR="00E870E6" w:rsidRPr="000C249F" w:rsidRDefault="00E870E6" w:rsidP="000C249F">
      <w:pPr>
        <w:spacing w:line="276" w:lineRule="auto"/>
        <w:jc w:val="center"/>
        <w:rPr>
          <w:rFonts w:ascii="Arial" w:eastAsia="Arial" w:hAnsi="Arial" w:cs="Arial"/>
          <w:color w:val="282828"/>
        </w:rPr>
      </w:pPr>
    </w:p>
    <w:p w14:paraId="7DCC61F0" w14:textId="77777777" w:rsidR="00E870E6" w:rsidRPr="000C249F" w:rsidRDefault="00E870E6" w:rsidP="000C249F">
      <w:pPr>
        <w:spacing w:line="276" w:lineRule="auto"/>
        <w:jc w:val="center"/>
        <w:rPr>
          <w:rFonts w:ascii="Arial" w:eastAsia="Arial" w:hAnsi="Arial" w:cs="Arial"/>
          <w:color w:val="282828"/>
        </w:rPr>
      </w:pPr>
    </w:p>
    <w:p w14:paraId="24D6299A" w14:textId="77777777" w:rsidR="00E870E6" w:rsidRPr="000C249F" w:rsidRDefault="00E870E6" w:rsidP="000C249F">
      <w:pPr>
        <w:spacing w:line="276" w:lineRule="auto"/>
        <w:jc w:val="center"/>
        <w:rPr>
          <w:rFonts w:ascii="Arial" w:eastAsia="Arial" w:hAnsi="Arial" w:cs="Arial"/>
          <w:color w:val="282828"/>
        </w:rPr>
      </w:pPr>
    </w:p>
    <w:p w14:paraId="4706C4B3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color w:val="282828"/>
        </w:rPr>
      </w:pPr>
    </w:p>
    <w:p w14:paraId="69B4D301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b/>
          <w:bCs/>
          <w:color w:val="282828"/>
        </w:rPr>
        <w:t>Бизнес-план</w:t>
      </w:r>
    </w:p>
    <w:p w14:paraId="499C7B68" w14:textId="2579B3E4" w:rsidR="00E870E6" w:rsidRPr="000C249F" w:rsidRDefault="000C249F" w:rsidP="000C249F">
      <w:pPr>
        <w:spacing w:line="276" w:lineRule="auto"/>
        <w:jc w:val="center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Наименование бизнеса</w:t>
      </w:r>
    </w:p>
    <w:p w14:paraId="13371A6D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color w:val="282828"/>
        </w:rPr>
      </w:pPr>
    </w:p>
    <w:p w14:paraId="43FD92AD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71F0D0D5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3E88815A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15D72AD8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7A936F71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</w:rPr>
      </w:pPr>
    </w:p>
    <w:p w14:paraId="05272D21" w14:textId="50B649ED" w:rsidR="00E870E6" w:rsidRPr="000C249F" w:rsidRDefault="00E870E6" w:rsidP="000C249F">
      <w:pPr>
        <w:spacing w:line="276" w:lineRule="auto"/>
        <w:rPr>
          <w:rFonts w:ascii="Arial" w:eastAsia="Times New Roman" w:hAnsi="Arial" w:cs="Arial"/>
        </w:rPr>
      </w:pPr>
      <w:r w:rsidRPr="000C249F">
        <w:rPr>
          <w:rFonts w:ascii="Arial" w:eastAsia="Times New Roman" w:hAnsi="Arial" w:cs="Arial"/>
        </w:rPr>
        <w:t>Год основания:   г.</w:t>
      </w:r>
    </w:p>
    <w:p w14:paraId="4AFAEDD4" w14:textId="7C3EF67D" w:rsidR="00E870E6" w:rsidRPr="000C249F" w:rsidRDefault="00E870E6" w:rsidP="000C249F">
      <w:pPr>
        <w:spacing w:line="276" w:lineRule="auto"/>
        <w:rPr>
          <w:rFonts w:ascii="Arial" w:eastAsia="Times New Roman" w:hAnsi="Arial" w:cs="Arial"/>
        </w:rPr>
      </w:pPr>
      <w:r w:rsidRPr="000C249F">
        <w:rPr>
          <w:rFonts w:ascii="Arial" w:eastAsia="Times New Roman" w:hAnsi="Arial" w:cs="Arial"/>
        </w:rPr>
        <w:t xml:space="preserve">Адрес компании: </w:t>
      </w:r>
    </w:p>
    <w:p w14:paraId="1782C99E" w14:textId="578CDBB1" w:rsidR="00E870E6" w:rsidRPr="000C249F" w:rsidRDefault="000C249F" w:rsidP="000C249F">
      <w:pPr>
        <w:spacing w:line="276" w:lineRule="auto"/>
        <w:rPr>
          <w:rFonts w:ascii="Arial" w:eastAsia="Times New Roman" w:hAnsi="Arial" w:cs="Arial"/>
        </w:rPr>
      </w:pPr>
      <w:r w:rsidRPr="000C249F">
        <w:rPr>
          <w:rFonts w:ascii="Arial" w:eastAsia="Times New Roman" w:hAnsi="Arial" w:cs="Arial"/>
        </w:rPr>
        <w:t xml:space="preserve">Автор </w:t>
      </w:r>
      <w:r w:rsidR="00E870E6" w:rsidRPr="000C249F">
        <w:rPr>
          <w:rFonts w:ascii="Arial" w:eastAsia="Times New Roman" w:hAnsi="Arial" w:cs="Arial"/>
        </w:rPr>
        <w:t xml:space="preserve">проекта: </w:t>
      </w:r>
    </w:p>
    <w:p w14:paraId="0F7D5F95" w14:textId="3F99E0DA" w:rsidR="00E870E6" w:rsidRPr="000C249F" w:rsidRDefault="00E870E6" w:rsidP="000C249F">
      <w:pPr>
        <w:spacing w:line="276" w:lineRule="auto"/>
        <w:rPr>
          <w:rFonts w:ascii="Arial" w:eastAsia="Times New Roman" w:hAnsi="Arial" w:cs="Arial"/>
        </w:rPr>
      </w:pPr>
      <w:r w:rsidRPr="000C249F">
        <w:rPr>
          <w:rFonts w:ascii="Arial" w:eastAsia="Times New Roman" w:hAnsi="Arial" w:cs="Arial"/>
        </w:rPr>
        <w:t>Телефон:</w:t>
      </w:r>
    </w:p>
    <w:p w14:paraId="57C89EE9" w14:textId="25664FDE" w:rsidR="00E870E6" w:rsidRPr="000C249F" w:rsidRDefault="00E870E6" w:rsidP="000C249F">
      <w:pPr>
        <w:spacing w:line="276" w:lineRule="auto"/>
        <w:rPr>
          <w:rFonts w:ascii="Arial" w:eastAsia="Times New Roman" w:hAnsi="Arial" w:cs="Arial"/>
        </w:rPr>
      </w:pPr>
      <w:proofErr w:type="spellStart"/>
      <w:r w:rsidRPr="000C249F">
        <w:rPr>
          <w:rFonts w:ascii="Arial" w:eastAsia="Times New Roman" w:hAnsi="Arial" w:cs="Arial"/>
        </w:rPr>
        <w:t>Эл.почта</w:t>
      </w:r>
      <w:proofErr w:type="spellEnd"/>
      <w:r w:rsidRPr="000C249F">
        <w:rPr>
          <w:rFonts w:ascii="Arial" w:eastAsia="Times New Roman" w:hAnsi="Arial" w:cs="Arial"/>
        </w:rPr>
        <w:t xml:space="preserve">: </w:t>
      </w:r>
    </w:p>
    <w:p w14:paraId="46852AEF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7DCCE7F0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38EAEF94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27F5D151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1C6BCE05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\</w:t>
      </w:r>
    </w:p>
    <w:p w14:paraId="6ECB5521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098DBF7D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1DF7D27D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4752C21A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4CED3E3B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</w:p>
    <w:p w14:paraId="4121C292" w14:textId="77777777" w:rsidR="000C249F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202</w:t>
      </w:r>
      <w:r w:rsidR="000C249F" w:rsidRPr="000C249F">
        <w:rPr>
          <w:rFonts w:ascii="Arial" w:eastAsia="Times New Roman" w:hAnsi="Arial" w:cs="Arial"/>
          <w:color w:val="282828"/>
        </w:rPr>
        <w:t>4</w:t>
      </w:r>
      <w:r w:rsidRPr="000C249F">
        <w:rPr>
          <w:rFonts w:ascii="Arial" w:eastAsia="Times New Roman" w:hAnsi="Arial" w:cs="Arial"/>
          <w:color w:val="282828"/>
        </w:rPr>
        <w:t xml:space="preserve"> г.</w:t>
      </w:r>
    </w:p>
    <w:p w14:paraId="77FFB8F9" w14:textId="0C194968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br w:type="page"/>
      </w:r>
    </w:p>
    <w:p w14:paraId="28680F69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</w:rPr>
      </w:pPr>
    </w:p>
    <w:p w14:paraId="745C4E59" w14:textId="47321FD3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Содержание</w:t>
      </w:r>
    </w:p>
    <w:p w14:paraId="14369CCD" w14:textId="2698E867" w:rsidR="00E870E6" w:rsidRPr="000C249F" w:rsidRDefault="00E870E6" w:rsidP="000C249F">
      <w:pPr>
        <w:pStyle w:val="a3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 xml:space="preserve">Описание </w:t>
      </w:r>
      <w:r w:rsidR="000C249F" w:rsidRPr="000C249F">
        <w:rPr>
          <w:rFonts w:ascii="Arial" w:eastAsia="Times New Roman" w:hAnsi="Arial" w:cs="Arial"/>
          <w:color w:val="282828"/>
        </w:rPr>
        <w:t>бизнеса</w:t>
      </w:r>
    </w:p>
    <w:p w14:paraId="77BDCE05" w14:textId="1161ED1E" w:rsidR="000C249F" w:rsidRPr="000C249F" w:rsidRDefault="000C249F" w:rsidP="000C249F">
      <w:pPr>
        <w:pStyle w:val="a3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Описание рынка сбыта</w:t>
      </w:r>
    </w:p>
    <w:p w14:paraId="039A2C47" w14:textId="441B029B" w:rsidR="00E870E6" w:rsidRPr="000C249F" w:rsidRDefault="000C249F" w:rsidP="000C249F">
      <w:pPr>
        <w:pStyle w:val="a3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Маркетингов</w:t>
      </w:r>
      <w:r w:rsidRPr="000C249F">
        <w:rPr>
          <w:rFonts w:ascii="Arial" w:eastAsia="Times New Roman" w:hAnsi="Arial" w:cs="Arial"/>
          <w:color w:val="282828"/>
        </w:rPr>
        <w:t>ая стратегия</w:t>
      </w:r>
    </w:p>
    <w:p w14:paraId="4CA14196" w14:textId="395B9EE9" w:rsidR="00E870E6" w:rsidRPr="000C249F" w:rsidRDefault="00E870E6" w:rsidP="000C249F">
      <w:pPr>
        <w:pStyle w:val="a3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Производственный план</w:t>
      </w:r>
    </w:p>
    <w:p w14:paraId="31E6D419" w14:textId="1F87A074" w:rsidR="00E870E6" w:rsidRPr="000C249F" w:rsidRDefault="000C249F" w:rsidP="000C249F">
      <w:pPr>
        <w:pStyle w:val="a3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Финансовый план</w:t>
      </w:r>
    </w:p>
    <w:p w14:paraId="31233432" w14:textId="4A960F7E" w:rsidR="000C249F" w:rsidRPr="000C249F" w:rsidRDefault="000C249F" w:rsidP="000C249F">
      <w:pPr>
        <w:pStyle w:val="a3"/>
        <w:numPr>
          <w:ilvl w:val="0"/>
          <w:numId w:val="7"/>
        </w:num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t>Организационный план</w:t>
      </w:r>
    </w:p>
    <w:p w14:paraId="7F6381F1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</w:rPr>
      </w:pPr>
    </w:p>
    <w:p w14:paraId="277D09F7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02F415B0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  <w:color w:val="282828"/>
        </w:rPr>
      </w:pPr>
      <w:r w:rsidRPr="000C249F">
        <w:rPr>
          <w:rFonts w:ascii="Arial" w:eastAsia="Times New Roman" w:hAnsi="Arial" w:cs="Arial"/>
          <w:color w:val="282828"/>
        </w:rPr>
        <w:br w:type="page"/>
      </w:r>
    </w:p>
    <w:p w14:paraId="68F0A2F4" w14:textId="76DCC826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  <w:u w:val="single"/>
        </w:rPr>
      </w:pPr>
      <w:r w:rsidRPr="000C249F">
        <w:rPr>
          <w:rFonts w:ascii="Arial" w:eastAsia="Times New Roman" w:hAnsi="Arial" w:cs="Arial"/>
          <w:b/>
          <w:bCs/>
          <w:color w:val="282828"/>
          <w:u w:val="single"/>
        </w:rPr>
        <w:lastRenderedPageBreak/>
        <w:t xml:space="preserve">1.Описание </w:t>
      </w:r>
      <w:r w:rsidR="000C249F">
        <w:rPr>
          <w:rFonts w:ascii="Arial" w:eastAsia="Times New Roman" w:hAnsi="Arial" w:cs="Arial"/>
          <w:b/>
          <w:bCs/>
          <w:color w:val="282828"/>
          <w:u w:val="single"/>
        </w:rPr>
        <w:t>бизнеса</w:t>
      </w:r>
    </w:p>
    <w:p w14:paraId="72A85650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  <w:u w:val="single"/>
        </w:rPr>
      </w:pPr>
    </w:p>
    <w:p w14:paraId="39DF3E85" w14:textId="77777777" w:rsidR="000C249F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  <w:b/>
          <w:bCs/>
        </w:rPr>
        <w:t>Наименование предлагаемого проекта</w:t>
      </w:r>
      <w:r w:rsidRPr="000C249F">
        <w:rPr>
          <w:rFonts w:ascii="Arial" w:hAnsi="Arial" w:cs="Arial"/>
        </w:rPr>
        <w:t xml:space="preserve"> (должно отражать результат реализации проекта и сферы деятельности организации, например: расширение торговой или производственной деятельности, организация мастерской и </w:t>
      </w:r>
      <w:proofErr w:type="gramStart"/>
      <w:r w:rsidRPr="000C249F">
        <w:rPr>
          <w:rFonts w:ascii="Arial" w:hAnsi="Arial" w:cs="Arial"/>
        </w:rPr>
        <w:t>т.д.</w:t>
      </w:r>
      <w:proofErr w:type="gramEnd"/>
      <w:r w:rsidRPr="000C249F">
        <w:rPr>
          <w:rFonts w:ascii="Arial" w:hAnsi="Arial" w:cs="Arial"/>
        </w:rPr>
        <w:t>).</w:t>
      </w:r>
    </w:p>
    <w:p w14:paraId="5D775B14" w14:textId="46EE058D" w:rsidR="000C249F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Суть проекта.</w:t>
      </w:r>
    </w:p>
    <w:p w14:paraId="06BC49C3" w14:textId="77777777" w:rsidR="000C249F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Срок реализации проекта.</w:t>
      </w:r>
    </w:p>
    <w:p w14:paraId="22805A6A" w14:textId="77777777" w:rsidR="000C249F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Общая стоимость проекта.</w:t>
      </w:r>
    </w:p>
    <w:p w14:paraId="461BD3CD" w14:textId="77777777" w:rsidR="000C249F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Направление деятельности по проекту.</w:t>
      </w:r>
    </w:p>
    <w:p w14:paraId="7AA2F9D9" w14:textId="77777777" w:rsidR="000C249F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Необходимые действия для реализации проекта.</w:t>
      </w:r>
    </w:p>
    <w:p w14:paraId="415DA2DE" w14:textId="77777777" w:rsidR="000C249F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Текущее состояние проекта.</w:t>
      </w:r>
    </w:p>
    <w:p w14:paraId="678F4D9C" w14:textId="72299C49" w:rsidR="00E870E6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Социальная направленность проекта (его значение для городского округа).</w:t>
      </w:r>
    </w:p>
    <w:p w14:paraId="7FA158AC" w14:textId="77777777" w:rsidR="00E870E6" w:rsidRPr="000C249F" w:rsidRDefault="00E870E6" w:rsidP="000C249F">
      <w:pPr>
        <w:pStyle w:val="a3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Обязательно указать количество вновь создаваемых рабочих мест, планируемый рост оборота, полученный от реализации работ, услуг, товаров (в процентах).</w:t>
      </w:r>
    </w:p>
    <w:p w14:paraId="4347D7C8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color w:val="282828"/>
        </w:rPr>
      </w:pPr>
    </w:p>
    <w:p w14:paraId="362DE8DA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br w:type="page"/>
      </w:r>
    </w:p>
    <w:p w14:paraId="1A4ABAD4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  <w:u w:val="single"/>
        </w:rPr>
      </w:pPr>
      <w:r w:rsidRPr="000C249F">
        <w:rPr>
          <w:rFonts w:ascii="Arial" w:eastAsia="Times New Roman" w:hAnsi="Arial" w:cs="Arial"/>
          <w:b/>
          <w:bCs/>
          <w:color w:val="282828"/>
          <w:u w:val="single"/>
        </w:rPr>
        <w:lastRenderedPageBreak/>
        <w:t>2.Анализ рынка и конкурентов</w:t>
      </w:r>
    </w:p>
    <w:p w14:paraId="3FEE235E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</w:p>
    <w:p w14:paraId="2DCFAA83" w14:textId="08F7AED4" w:rsidR="00E870E6" w:rsidRPr="000C249F" w:rsidRDefault="00E870E6" w:rsidP="000C249F">
      <w:pPr>
        <w:spacing w:line="276" w:lineRule="auto"/>
        <w:rPr>
          <w:rFonts w:ascii="Arial" w:hAnsi="Arial" w:cs="Arial"/>
          <w:b/>
          <w:bCs/>
        </w:rPr>
      </w:pPr>
      <w:r w:rsidRPr="000C249F">
        <w:rPr>
          <w:rFonts w:ascii="Arial" w:hAnsi="Arial" w:cs="Arial"/>
          <w:b/>
          <w:bCs/>
        </w:rPr>
        <w:t>Основные показатели рынка и его краткая характеристика</w:t>
      </w:r>
    </w:p>
    <w:p w14:paraId="20FABD8E" w14:textId="46AB053B" w:rsidR="000C249F" w:rsidRPr="000C249F" w:rsidRDefault="000C249F" w:rsidP="000C249F">
      <w:pPr>
        <w:spacing w:line="276" w:lineRule="auto"/>
        <w:rPr>
          <w:rFonts w:ascii="Arial" w:hAnsi="Arial" w:cs="Arial"/>
          <w:b/>
          <w:bCs/>
        </w:rPr>
      </w:pPr>
      <w:r w:rsidRPr="000C249F">
        <w:rPr>
          <w:rFonts w:ascii="Arial" w:hAnsi="Arial" w:cs="Arial"/>
          <w:b/>
          <w:bCs/>
        </w:rPr>
        <w:t>Пример:</w:t>
      </w:r>
    </w:p>
    <w:p w14:paraId="12CD2382" w14:textId="0ADA9041" w:rsidR="00E870E6" w:rsidRPr="000C249F" w:rsidRDefault="000C249F" w:rsidP="000C24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870E6" w:rsidRPr="000C249F">
        <w:rPr>
          <w:rFonts w:ascii="Arial" w:hAnsi="Arial" w:cs="Arial"/>
        </w:rPr>
        <w:t> 20</w:t>
      </w:r>
      <w:r>
        <w:rPr>
          <w:rFonts w:ascii="Arial" w:hAnsi="Arial" w:cs="Arial"/>
        </w:rPr>
        <w:t>23</w:t>
      </w:r>
      <w:r w:rsidR="00E870E6" w:rsidRPr="000C249F">
        <w:rPr>
          <w:rFonts w:ascii="Arial" w:hAnsi="Arial" w:cs="Arial"/>
        </w:rPr>
        <w:t xml:space="preserve"> году суммарный объем рынка печатной продукции в России составляет примерно 600 млрд рублей.</w:t>
      </w:r>
    </w:p>
    <w:p w14:paraId="62D7E361" w14:textId="1767325C" w:rsidR="00E870E6" w:rsidRPr="000C249F" w:rsidRDefault="000C249F" w:rsidP="000C24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E870E6" w:rsidRPr="000C249F">
        <w:rPr>
          <w:rFonts w:ascii="Arial" w:hAnsi="Arial" w:cs="Arial"/>
        </w:rPr>
        <w:t>редние темпы роста рынка по отрасли — 5–6% в год, что говорит о растущем спросе.</w:t>
      </w:r>
    </w:p>
    <w:p w14:paraId="0F3AE013" w14:textId="3D8AC304" w:rsidR="00E870E6" w:rsidRPr="000C249F" w:rsidRDefault="000C249F" w:rsidP="000C249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Л</w:t>
      </w:r>
      <w:r w:rsidR="00E870E6" w:rsidRPr="000C249F">
        <w:rPr>
          <w:rFonts w:ascii="Arial" w:hAnsi="Arial" w:cs="Arial"/>
        </w:rPr>
        <w:t>идирующие позиции занимает продукция для производственного и технического назначения</w:t>
      </w:r>
      <w:r>
        <w:rPr>
          <w:rFonts w:ascii="Arial" w:hAnsi="Arial" w:cs="Arial"/>
        </w:rPr>
        <w:t xml:space="preserve"> </w:t>
      </w:r>
      <w:r w:rsidR="00E870E6" w:rsidRPr="000C249F">
        <w:rPr>
          <w:rFonts w:ascii="Arial" w:hAnsi="Arial" w:cs="Arial"/>
        </w:rPr>
        <w:t>— 20,1% и</w:t>
      </w:r>
      <w:r>
        <w:rPr>
          <w:rFonts w:ascii="Arial" w:hAnsi="Arial" w:cs="Arial"/>
        </w:rPr>
        <w:t xml:space="preserve"> </w:t>
      </w:r>
      <w:r w:rsidR="00E870E6" w:rsidRPr="000C249F">
        <w:rPr>
          <w:rFonts w:ascii="Arial" w:hAnsi="Arial" w:cs="Arial"/>
        </w:rPr>
        <w:t>прочие услуги</w:t>
      </w:r>
      <w:r>
        <w:rPr>
          <w:rFonts w:ascii="Arial" w:hAnsi="Arial" w:cs="Arial"/>
        </w:rPr>
        <w:t xml:space="preserve"> </w:t>
      </w:r>
      <w:r w:rsidR="00E870E6" w:rsidRPr="000C249F">
        <w:rPr>
          <w:rFonts w:ascii="Arial" w:hAnsi="Arial" w:cs="Arial"/>
        </w:rPr>
        <w:t>— 18.1%.</w:t>
      </w:r>
    </w:p>
    <w:p w14:paraId="60B2F897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Нашими конкурентами в необходимом нам районе города на данном рыночном сегменте можно назвать три фирмы — это фотосалон «Фотон», Центр оперативной печати и салон оперативной полиграфии «Сартр». Эти фирмы предлагают услуги, аналогичные нашим: ксерокопия, печать, широкоформатная печать.</w:t>
      </w:r>
    </w:p>
    <w:p w14:paraId="4CF7A1D4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 xml:space="preserve">Также следует принять во внимание и то, что уровень цен у предприятий-конкурентов выше, чем в нашем салоне. </w:t>
      </w:r>
    </w:p>
    <w:p w14:paraId="53082E36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Фотосалон «Фотон» находится рядом с предполагаемым расположением нашего копировального центра. Однозначно отнести этот факт к разряду плюсов либо минусов нельзя, так как с одной стороны они могут «оттянуть» на себя часть клиентов, но с другой стороны, учитывая наши цены и ассортимент услуг, мы можем переманить к себе большую часть их постоянных клиентов, и здесь местоположение по соседству окажется только плюсом.</w:t>
      </w:r>
    </w:p>
    <w:p w14:paraId="7BE1B28B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</w:p>
    <w:p w14:paraId="1C8B720A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br w:type="page"/>
      </w:r>
    </w:p>
    <w:p w14:paraId="2CA2A0B5" w14:textId="77777777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  <w:u w:val="single"/>
        </w:rPr>
      </w:pPr>
      <w:r w:rsidRPr="000C249F">
        <w:rPr>
          <w:rFonts w:ascii="Arial" w:eastAsia="Times New Roman" w:hAnsi="Arial" w:cs="Arial"/>
          <w:b/>
          <w:bCs/>
          <w:color w:val="282828"/>
          <w:u w:val="single"/>
        </w:rPr>
        <w:lastRenderedPageBreak/>
        <w:t>3.Описание рынка сбыта</w:t>
      </w:r>
    </w:p>
    <w:p w14:paraId="75FC06A2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</w:p>
    <w:p w14:paraId="791636FD" w14:textId="29F488CB" w:rsidR="00BF271A" w:rsidRPr="000C249F" w:rsidRDefault="00BF271A" w:rsidP="000C249F">
      <w:pPr>
        <w:spacing w:line="276" w:lineRule="auto"/>
        <w:rPr>
          <w:rFonts w:ascii="Arial" w:hAnsi="Arial" w:cs="Arial"/>
          <w:color w:val="000000"/>
        </w:rPr>
      </w:pPr>
      <w:r w:rsidRPr="000C249F">
        <w:rPr>
          <w:rFonts w:ascii="Arial" w:hAnsi="Arial" w:cs="Arial"/>
          <w:color w:val="000000"/>
        </w:rPr>
        <w:t>Конкурентные преимущества и недостатки продукции, уровень спроса на продукцию.</w:t>
      </w:r>
    </w:p>
    <w:p w14:paraId="69F6B3F1" w14:textId="77777777" w:rsidR="00BF271A" w:rsidRPr="000C249F" w:rsidRDefault="00BF271A" w:rsidP="000C249F">
      <w:pPr>
        <w:spacing w:line="276" w:lineRule="auto"/>
        <w:rPr>
          <w:rFonts w:ascii="Arial" w:eastAsia="Times New Roman" w:hAnsi="Arial" w:cs="Arial"/>
          <w:b/>
          <w:bCs/>
          <w:color w:val="282828"/>
          <w:u w:val="single"/>
        </w:rPr>
      </w:pPr>
      <w:r w:rsidRPr="000C249F">
        <w:rPr>
          <w:rFonts w:ascii="Arial" w:eastAsia="Times New Roman" w:hAnsi="Arial" w:cs="Arial"/>
          <w:b/>
          <w:bCs/>
          <w:color w:val="282828"/>
          <w:u w:val="single"/>
        </w:rPr>
        <w:br w:type="page"/>
      </w:r>
    </w:p>
    <w:p w14:paraId="5553F862" w14:textId="057B65A2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  <w:u w:val="single"/>
        </w:rPr>
      </w:pPr>
      <w:r w:rsidRPr="000C249F">
        <w:rPr>
          <w:rFonts w:ascii="Arial" w:eastAsia="Times New Roman" w:hAnsi="Arial" w:cs="Arial"/>
          <w:b/>
          <w:bCs/>
          <w:color w:val="282828"/>
          <w:u w:val="single"/>
        </w:rPr>
        <w:lastRenderedPageBreak/>
        <w:t>4.Производственный план</w:t>
      </w:r>
    </w:p>
    <w:p w14:paraId="4919E30F" w14:textId="25309DDA" w:rsidR="00E870E6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t>Необходимо дать краткое описание технологической цепочки организации: каким образом будет создаваться (создается) продукция (оказываются услуги, осуществляется торговля), какие сырье, товары и материалы предполагается использовать, источники их получения, какие технологические процессы и оборудование будут использованы. Достаточно ли имеющихся в настоящее время помещений, оборудования и персонала для реализации проекта. Если в технологическую цепочку организации встроены прочие организации, то необходимо описать их роль в реализации проекта.</w:t>
      </w:r>
    </w:p>
    <w:p w14:paraId="0E886ABA" w14:textId="77777777" w:rsidR="000C249F" w:rsidRPr="000C249F" w:rsidRDefault="000C249F" w:rsidP="000C249F">
      <w:pPr>
        <w:spacing w:line="276" w:lineRule="auto"/>
        <w:rPr>
          <w:rFonts w:ascii="Arial" w:eastAsia="Arial" w:hAnsi="Arial" w:cs="Arial"/>
          <w:lang w:val="ru"/>
        </w:rPr>
      </w:pPr>
      <w:r w:rsidRPr="000C249F">
        <w:rPr>
          <w:rFonts w:ascii="Arial" w:eastAsia="Arial" w:hAnsi="Arial" w:cs="Arial"/>
          <w:lang w:val="ru"/>
        </w:rPr>
        <w:t>Какое потребуется оборудование и оборотные средства: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C249F" w:rsidRPr="000C249F" w14:paraId="25E76F9E" w14:textId="77777777" w:rsidTr="006C4305">
        <w:tc>
          <w:tcPr>
            <w:tcW w:w="1869" w:type="dxa"/>
          </w:tcPr>
          <w:p w14:paraId="2273163F" w14:textId="77777777" w:rsidR="000C249F" w:rsidRPr="000C249F" w:rsidRDefault="000C249F" w:rsidP="000C249F">
            <w:pPr>
              <w:spacing w:line="276" w:lineRule="auto"/>
              <w:rPr>
                <w:rFonts w:ascii="Arial" w:eastAsia="Arial" w:hAnsi="Arial" w:cs="Arial"/>
                <w:lang w:val="ru"/>
              </w:rPr>
            </w:pPr>
            <w:r w:rsidRPr="000C249F">
              <w:rPr>
                <w:rFonts w:ascii="Arial" w:eastAsia="Arial" w:hAnsi="Arial" w:cs="Arial"/>
                <w:lang w:val="ru"/>
              </w:rPr>
              <w:t>Наименование</w:t>
            </w:r>
          </w:p>
        </w:tc>
        <w:tc>
          <w:tcPr>
            <w:tcW w:w="1869" w:type="dxa"/>
          </w:tcPr>
          <w:p w14:paraId="34293CF7" w14:textId="77777777" w:rsidR="000C249F" w:rsidRPr="000C249F" w:rsidRDefault="000C249F" w:rsidP="000C249F">
            <w:pPr>
              <w:spacing w:line="276" w:lineRule="auto"/>
              <w:rPr>
                <w:rFonts w:ascii="Arial" w:eastAsia="Arial" w:hAnsi="Arial" w:cs="Arial"/>
                <w:lang w:val="ru"/>
              </w:rPr>
            </w:pPr>
            <w:r w:rsidRPr="000C249F">
              <w:rPr>
                <w:rFonts w:ascii="Arial" w:eastAsia="Arial" w:hAnsi="Arial" w:cs="Arial"/>
                <w:lang w:val="ru"/>
              </w:rPr>
              <w:t>Характеристика</w:t>
            </w:r>
          </w:p>
        </w:tc>
        <w:tc>
          <w:tcPr>
            <w:tcW w:w="1869" w:type="dxa"/>
          </w:tcPr>
          <w:p w14:paraId="2D148D8C" w14:textId="77777777" w:rsidR="000C249F" w:rsidRPr="000C249F" w:rsidRDefault="000C249F" w:rsidP="000C249F">
            <w:pPr>
              <w:spacing w:line="276" w:lineRule="auto"/>
              <w:rPr>
                <w:rFonts w:ascii="Arial" w:eastAsia="Arial" w:hAnsi="Arial" w:cs="Arial"/>
                <w:lang w:val="ru"/>
              </w:rPr>
            </w:pPr>
            <w:r w:rsidRPr="000C249F">
              <w:rPr>
                <w:rFonts w:ascii="Arial" w:eastAsia="Arial" w:hAnsi="Arial" w:cs="Arial"/>
                <w:lang w:val="ru"/>
              </w:rPr>
              <w:t>Цена</w:t>
            </w:r>
          </w:p>
        </w:tc>
        <w:tc>
          <w:tcPr>
            <w:tcW w:w="1869" w:type="dxa"/>
          </w:tcPr>
          <w:p w14:paraId="08870815" w14:textId="77777777" w:rsidR="000C249F" w:rsidRPr="000C249F" w:rsidRDefault="000C249F" w:rsidP="000C249F">
            <w:pPr>
              <w:spacing w:line="276" w:lineRule="auto"/>
              <w:rPr>
                <w:rFonts w:ascii="Arial" w:eastAsia="Arial" w:hAnsi="Arial" w:cs="Arial"/>
                <w:lang w:val="ru"/>
              </w:rPr>
            </w:pPr>
            <w:r w:rsidRPr="000C249F">
              <w:rPr>
                <w:rFonts w:ascii="Arial" w:eastAsia="Arial" w:hAnsi="Arial" w:cs="Arial"/>
                <w:lang w:val="ru"/>
              </w:rPr>
              <w:t>Количество</w:t>
            </w:r>
          </w:p>
        </w:tc>
        <w:tc>
          <w:tcPr>
            <w:tcW w:w="1869" w:type="dxa"/>
          </w:tcPr>
          <w:p w14:paraId="3F4DC766" w14:textId="77777777" w:rsidR="000C249F" w:rsidRPr="000C249F" w:rsidRDefault="000C249F" w:rsidP="000C249F">
            <w:pPr>
              <w:spacing w:line="276" w:lineRule="auto"/>
              <w:rPr>
                <w:rFonts w:ascii="Arial" w:eastAsia="Arial" w:hAnsi="Arial" w:cs="Arial"/>
                <w:lang w:val="ru"/>
              </w:rPr>
            </w:pPr>
            <w:r w:rsidRPr="000C249F">
              <w:rPr>
                <w:rFonts w:ascii="Arial" w:eastAsia="Arial" w:hAnsi="Arial" w:cs="Arial"/>
                <w:lang w:val="ru"/>
              </w:rPr>
              <w:t>Сумма</w:t>
            </w:r>
          </w:p>
        </w:tc>
      </w:tr>
    </w:tbl>
    <w:p w14:paraId="53DA6A29" w14:textId="21B86084" w:rsidR="000C249F" w:rsidRPr="000C249F" w:rsidRDefault="000C249F" w:rsidP="000C249F">
      <w:pPr>
        <w:spacing w:line="276" w:lineRule="auto"/>
        <w:rPr>
          <w:rFonts w:ascii="Arial" w:eastAsia="Arial" w:hAnsi="Arial" w:cs="Arial"/>
          <w:lang w:val="ru"/>
        </w:rPr>
      </w:pPr>
      <w:r w:rsidRPr="000C249F">
        <w:rPr>
          <w:rFonts w:ascii="Arial" w:eastAsia="Arial" w:hAnsi="Arial" w:cs="Arial"/>
          <w:lang w:val="ru"/>
        </w:rPr>
        <w:t>Далее необходимо рассчитать общую сумму ежемесячных затрат:</w:t>
      </w:r>
    </w:p>
    <w:p w14:paraId="7D277DBC" w14:textId="77777777" w:rsidR="000C249F" w:rsidRPr="000C249F" w:rsidRDefault="000C249F" w:rsidP="000C249F">
      <w:pPr>
        <w:pStyle w:val="a3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lang w:val="ru"/>
        </w:rPr>
      </w:pPr>
      <w:r w:rsidRPr="000C249F">
        <w:rPr>
          <w:rFonts w:ascii="Arial" w:eastAsia="Arial" w:hAnsi="Arial" w:cs="Arial"/>
          <w:lang w:val="ru"/>
        </w:rPr>
        <w:t>Налоги и отчисления в фонды.</w:t>
      </w:r>
    </w:p>
    <w:p w14:paraId="6F0F8324" w14:textId="77777777" w:rsidR="000C249F" w:rsidRPr="000C249F" w:rsidRDefault="000C249F" w:rsidP="000C249F">
      <w:pPr>
        <w:pStyle w:val="a3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lang w:val="ru"/>
        </w:rPr>
      </w:pPr>
      <w:r w:rsidRPr="000C249F">
        <w:rPr>
          <w:rFonts w:ascii="Arial" w:eastAsia="Arial" w:hAnsi="Arial" w:cs="Arial"/>
          <w:lang w:val="ru"/>
        </w:rPr>
        <w:t>Арендная плата.</w:t>
      </w:r>
    </w:p>
    <w:p w14:paraId="4126E102" w14:textId="77777777" w:rsidR="000C249F" w:rsidRPr="000C249F" w:rsidRDefault="000C249F" w:rsidP="000C249F">
      <w:pPr>
        <w:pStyle w:val="a3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lang w:val="ru"/>
        </w:rPr>
      </w:pPr>
      <w:r w:rsidRPr="000C249F">
        <w:rPr>
          <w:rFonts w:ascii="Arial" w:eastAsia="Arial" w:hAnsi="Arial" w:cs="Arial"/>
          <w:lang w:val="ru"/>
        </w:rPr>
        <w:t>Другие обязательные платежи (выплаты по займам и кредитам, коммунальные платежи и пр.).</w:t>
      </w:r>
    </w:p>
    <w:p w14:paraId="0B92D6FB" w14:textId="77777777" w:rsidR="000C249F" w:rsidRPr="000C249F" w:rsidRDefault="000C249F" w:rsidP="000C249F">
      <w:pPr>
        <w:pStyle w:val="a3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lang w:val="ru"/>
        </w:rPr>
      </w:pPr>
      <w:r w:rsidRPr="000C249F">
        <w:rPr>
          <w:rFonts w:ascii="Arial" w:eastAsia="Arial" w:hAnsi="Arial" w:cs="Arial"/>
          <w:lang w:val="ru"/>
        </w:rPr>
        <w:t>Выплата зарплаты.</w:t>
      </w:r>
    </w:p>
    <w:p w14:paraId="1B4E1914" w14:textId="77777777" w:rsidR="000C249F" w:rsidRPr="000C249F" w:rsidRDefault="000C249F" w:rsidP="000C249F">
      <w:pPr>
        <w:pStyle w:val="a3"/>
        <w:numPr>
          <w:ilvl w:val="0"/>
          <w:numId w:val="6"/>
        </w:numPr>
        <w:spacing w:after="0" w:line="276" w:lineRule="auto"/>
        <w:rPr>
          <w:rFonts w:ascii="Arial" w:eastAsia="Arial" w:hAnsi="Arial" w:cs="Arial"/>
          <w:lang w:val="ru"/>
        </w:rPr>
      </w:pPr>
      <w:r w:rsidRPr="000C249F">
        <w:rPr>
          <w:rFonts w:ascii="Arial" w:eastAsia="Arial" w:hAnsi="Arial" w:cs="Arial"/>
          <w:lang w:val="ru"/>
        </w:rPr>
        <w:t>Расходы на покупку материалов, оборотных средств, расходников и пр.</w:t>
      </w:r>
    </w:p>
    <w:p w14:paraId="091E09F6" w14:textId="62942349" w:rsidR="00E870E6" w:rsidRDefault="000C249F" w:rsidP="000C249F">
      <w:pPr>
        <w:spacing w:line="276" w:lineRule="auto"/>
        <w:rPr>
          <w:rFonts w:ascii="Arial" w:eastAsia="Times New Roman" w:hAnsi="Arial" w:cs="Arial"/>
          <w:color w:val="000000" w:themeColor="text1"/>
          <w:lang w:val="ru"/>
        </w:rPr>
      </w:pPr>
      <w:r>
        <w:rPr>
          <w:rFonts w:ascii="Arial" w:eastAsia="Times New Roman" w:hAnsi="Arial" w:cs="Arial"/>
          <w:color w:val="000000" w:themeColor="text1"/>
          <w:lang w:val="ru"/>
        </w:rPr>
        <w:t>Всего сумма первоначальных затрат на запуск бизнеса ––––</w:t>
      </w:r>
    </w:p>
    <w:p w14:paraId="681A881A" w14:textId="0B71574E" w:rsidR="000C249F" w:rsidRPr="000C249F" w:rsidRDefault="000C249F" w:rsidP="000C249F">
      <w:pPr>
        <w:spacing w:line="276" w:lineRule="auto"/>
        <w:rPr>
          <w:rFonts w:ascii="Arial" w:eastAsia="Times New Roman" w:hAnsi="Arial" w:cs="Arial"/>
          <w:color w:val="000000" w:themeColor="text1"/>
          <w:lang w:val="ru"/>
        </w:rPr>
      </w:pPr>
      <w:r>
        <w:rPr>
          <w:rFonts w:ascii="Arial" w:eastAsia="Times New Roman" w:hAnsi="Arial" w:cs="Arial"/>
          <w:color w:val="000000" w:themeColor="text1"/>
          <w:lang w:val="ru"/>
        </w:rPr>
        <w:t>Сумма ежемесячных затрат –––</w:t>
      </w:r>
    </w:p>
    <w:p w14:paraId="6D6C8D7F" w14:textId="77777777" w:rsidR="00E870E6" w:rsidRPr="000C249F" w:rsidRDefault="00E870E6" w:rsidP="000C249F">
      <w:pPr>
        <w:spacing w:line="276" w:lineRule="auto"/>
        <w:rPr>
          <w:rFonts w:ascii="Arial" w:hAnsi="Arial" w:cs="Arial"/>
        </w:rPr>
      </w:pPr>
      <w:r w:rsidRPr="000C249F">
        <w:rPr>
          <w:rFonts w:ascii="Arial" w:hAnsi="Arial" w:cs="Arial"/>
        </w:rPr>
        <w:br w:type="page"/>
      </w:r>
    </w:p>
    <w:p w14:paraId="4BCF255A" w14:textId="5480D4B2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  <w:u w:val="single"/>
        </w:rPr>
      </w:pPr>
      <w:r w:rsidRPr="000C249F">
        <w:rPr>
          <w:rFonts w:ascii="Arial" w:eastAsia="Times New Roman" w:hAnsi="Arial" w:cs="Arial"/>
          <w:b/>
          <w:bCs/>
          <w:color w:val="282828"/>
          <w:u w:val="single"/>
        </w:rPr>
        <w:lastRenderedPageBreak/>
        <w:t>5.Маркетинговый план</w:t>
      </w:r>
    </w:p>
    <w:p w14:paraId="64D8CB6E" w14:textId="77777777" w:rsidR="00E870E6" w:rsidRPr="000C249F" w:rsidRDefault="00E870E6" w:rsidP="000C249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2BBD134" w14:textId="77777777" w:rsidR="000C249F" w:rsidRDefault="00E870E6" w:rsidP="000C2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0C249F">
        <w:rPr>
          <w:rFonts w:ascii="Arial" w:hAnsi="Arial" w:cs="Arial"/>
          <w:color w:val="000000"/>
        </w:rPr>
        <w:t>Потенциальные потребители продукции (товаров, услуг), каким образом будет осуществляться сбыт продукции, географические пределы сбыта продукции (микрорайон, город, область и другие территориальные образования) (в том числе прогнозируемый), планируемые способы стимулирования сбыта продукции (товаров, услуг), возможные риски при реализации проекта.</w:t>
      </w:r>
    </w:p>
    <w:p w14:paraId="19717201" w14:textId="162EF6B9" w:rsidR="00E870E6" w:rsidRPr="000C249F" w:rsidRDefault="00E870E6" w:rsidP="000C2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0C249F">
        <w:rPr>
          <w:rFonts w:ascii="Arial" w:hAnsi="Arial" w:cs="Arial"/>
          <w:color w:val="000000"/>
        </w:rPr>
        <w:br w:type="page"/>
      </w:r>
    </w:p>
    <w:p w14:paraId="38AD9787" w14:textId="77777777" w:rsidR="00E870E6" w:rsidRPr="000C249F" w:rsidRDefault="00E870E6" w:rsidP="000C249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</w:rPr>
      </w:pPr>
    </w:p>
    <w:p w14:paraId="567215D8" w14:textId="039FB17D" w:rsidR="00E870E6" w:rsidRPr="000C249F" w:rsidRDefault="00E870E6" w:rsidP="000C249F">
      <w:pPr>
        <w:spacing w:line="276" w:lineRule="auto"/>
        <w:jc w:val="center"/>
        <w:rPr>
          <w:rFonts w:ascii="Arial" w:eastAsia="Times New Roman" w:hAnsi="Arial" w:cs="Arial"/>
          <w:b/>
          <w:bCs/>
          <w:color w:val="282828"/>
          <w:u w:val="single"/>
        </w:rPr>
      </w:pPr>
      <w:r w:rsidRPr="000C249F">
        <w:rPr>
          <w:rFonts w:ascii="Arial" w:eastAsia="Times New Roman" w:hAnsi="Arial" w:cs="Arial"/>
          <w:b/>
          <w:bCs/>
          <w:color w:val="282828"/>
          <w:u w:val="single"/>
        </w:rPr>
        <w:t>6.Финансовы</w:t>
      </w:r>
      <w:r w:rsidR="000C249F">
        <w:rPr>
          <w:rFonts w:ascii="Arial" w:eastAsia="Times New Roman" w:hAnsi="Arial" w:cs="Arial"/>
          <w:b/>
          <w:bCs/>
          <w:color w:val="282828"/>
          <w:u w:val="single"/>
        </w:rPr>
        <w:t>й план</w:t>
      </w:r>
    </w:p>
    <w:p w14:paraId="4158FB4D" w14:textId="286362F4" w:rsidR="00E870E6" w:rsidRPr="000C249F" w:rsidRDefault="00E870E6" w:rsidP="000C24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0C249F">
        <w:rPr>
          <w:rFonts w:ascii="Arial" w:hAnsi="Arial" w:cs="Arial"/>
          <w:color w:val="000000"/>
        </w:rPr>
        <w:t>Объем и назначение финансовой поддержки: объем необходимых для реализации проекта финансовых ресурсов (общая стоимость проекта, в том числе средства местного бюджета). Текущие финансовые обязательства (банковский кредит, заем физического лица, задолженность по оплате аренды), если есть, то условия возврата (проценты, сроки, прочее). Оценка эффективности проекта и рисков его реализации (финансовых, экономических, организационных и др.).</w:t>
      </w:r>
    </w:p>
    <w:p w14:paraId="71BCE871" w14:textId="77777777" w:rsidR="00E870E6" w:rsidRPr="000C249F" w:rsidRDefault="00E870E6" w:rsidP="000C249F">
      <w:pPr>
        <w:spacing w:after="0" w:line="276" w:lineRule="auto"/>
        <w:textAlignment w:val="baseline"/>
        <w:rPr>
          <w:rFonts w:ascii="Arial" w:eastAsia="Times New Roman" w:hAnsi="Arial" w:cs="Arial"/>
          <w:lang w:eastAsia="ru-RU"/>
        </w:rPr>
      </w:pPr>
      <w:r w:rsidRPr="000C249F">
        <w:rPr>
          <w:rFonts w:ascii="Arial" w:eastAsia="Times New Roman" w:hAnsi="Arial" w:cs="Arial"/>
          <w:lang w:eastAsia="ru-RU"/>
        </w:rPr>
        <w:t> </w:t>
      </w:r>
    </w:p>
    <w:tbl>
      <w:tblPr>
        <w:tblW w:w="9924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678"/>
        <w:gridCol w:w="679"/>
        <w:gridCol w:w="679"/>
        <w:gridCol w:w="677"/>
        <w:gridCol w:w="678"/>
        <w:gridCol w:w="678"/>
        <w:gridCol w:w="677"/>
        <w:gridCol w:w="678"/>
        <w:gridCol w:w="678"/>
        <w:gridCol w:w="677"/>
        <w:gridCol w:w="678"/>
        <w:gridCol w:w="678"/>
      </w:tblGrid>
      <w:tr w:rsidR="00E870E6" w:rsidRPr="000C249F" w14:paraId="09B68F5B" w14:textId="77777777" w:rsidTr="00E870E6">
        <w:trPr>
          <w:trHeight w:val="471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2E233F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b/>
                <w:bCs/>
                <w:color w:val="282828"/>
                <w:lang w:eastAsia="ru-RU"/>
              </w:rPr>
              <w:t>               </w:t>
            </w: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Месяц, порядковый номер,  </w:t>
            </w: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br/>
              <w:t>‎название 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B0CD1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1 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77B2E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2 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D5199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3 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05C23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4 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B775E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5 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F2406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6 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5A99C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7 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89EAF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8 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C97AE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9 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3F501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10 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B1EDF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11 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CC466C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12 </w:t>
            </w:r>
          </w:p>
        </w:tc>
      </w:tr>
      <w:tr w:rsidR="00E870E6" w:rsidRPr="000C249F" w14:paraId="434EF262" w14:textId="77777777" w:rsidTr="00E870E6">
        <w:trPr>
          <w:trHeight w:val="130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A63BC0" w14:textId="77777777" w:rsidR="00E870E6" w:rsidRPr="000C249F" w:rsidRDefault="00E870E6" w:rsidP="000C249F">
            <w:pPr>
              <w:spacing w:after="0" w:line="276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734EF63C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март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3749528F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апрель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12F10E0B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май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44B48A85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июнь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5D32F7F1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июль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075EBA69" w14:textId="77777777" w:rsidR="00E870E6" w:rsidRPr="000C249F" w:rsidRDefault="00E870E6" w:rsidP="000C249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август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58220A29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сентябрь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CECB3B1" w14:textId="77777777" w:rsidR="00E870E6" w:rsidRPr="000C249F" w:rsidRDefault="00E870E6" w:rsidP="000C249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октябрь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0FB65D41" w14:textId="77777777" w:rsidR="00E870E6" w:rsidRPr="000C249F" w:rsidRDefault="00E870E6" w:rsidP="000C249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ноябрь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622432D2" w14:textId="77777777" w:rsidR="00E870E6" w:rsidRPr="000C249F" w:rsidRDefault="00E870E6" w:rsidP="000C249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декабрь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1BE8293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январь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4A4048A" w14:textId="77777777" w:rsidR="00E870E6" w:rsidRPr="000C249F" w:rsidRDefault="00E870E6" w:rsidP="000C249F">
            <w:pPr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hAnsi="Arial" w:cs="Arial"/>
                <w:color w:val="282828"/>
              </w:rPr>
              <w:t>февраль</w:t>
            </w:r>
          </w:p>
        </w:tc>
      </w:tr>
      <w:tr w:rsidR="00E870E6" w:rsidRPr="000C249F" w14:paraId="55F85816" w14:textId="77777777" w:rsidTr="00E870E6">
        <w:trPr>
          <w:trHeight w:val="471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561AF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Выручка (доходы), </w:t>
            </w:r>
            <w:proofErr w:type="spellStart"/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т.руб</w:t>
            </w:r>
            <w:proofErr w:type="spellEnd"/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. 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14660" w14:textId="555846A6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59583" w14:textId="2EEA31C6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584C0" w14:textId="69844162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2A27F" w14:textId="2FE9935D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0DFCB" w14:textId="292E6C7B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639C1" w14:textId="06CCAAA5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24DC4" w14:textId="4C648A0D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E624C" w14:textId="014AAC98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DCE74" w14:textId="3505CDDB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637F8" w14:textId="555168B0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DFA6F" w14:textId="78DB093D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D7041" w14:textId="54DE0EB1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870E6" w:rsidRPr="000C249F" w14:paraId="0FD56A9E" w14:textId="77777777" w:rsidTr="00E870E6">
        <w:trPr>
          <w:trHeight w:val="471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8221A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Расходы, </w:t>
            </w:r>
            <w:proofErr w:type="spellStart"/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т.руб</w:t>
            </w:r>
            <w:proofErr w:type="spellEnd"/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. 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11EAE" w14:textId="7840720B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2CDE2" w14:textId="0346C75C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11451" w14:textId="0A0003EB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550A1" w14:textId="44E56892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2E4DE" w14:textId="75047E9A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2CAD9" w14:textId="196553B3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CDB7E" w14:textId="4D211609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D69EF" w14:textId="7AC4CC7B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5C4BA" w14:textId="1AB66FF0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8D150" w14:textId="0B2AEE58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2B751" w14:textId="0B53AF97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F5C51" w14:textId="65399219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870E6" w:rsidRPr="000C249F" w14:paraId="27C8A00D" w14:textId="77777777" w:rsidTr="00E870E6">
        <w:trPr>
          <w:trHeight w:val="566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E50D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Прибыль (выручка - </w:t>
            </w:r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br/>
              <w:t>‎расходы), </w:t>
            </w:r>
            <w:proofErr w:type="spellStart"/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т.руб</w:t>
            </w:r>
            <w:proofErr w:type="spellEnd"/>
            <w:r w:rsidRPr="000C249F">
              <w:rPr>
                <w:rFonts w:ascii="Arial" w:eastAsia="Times New Roman" w:hAnsi="Arial" w:cs="Arial"/>
                <w:color w:val="282828"/>
                <w:lang w:eastAsia="ru-RU"/>
              </w:rPr>
              <w:t>. 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D94B" w14:textId="2741981F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F0D95" w14:textId="6A0F2E7F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8C002" w14:textId="3DA31268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ACD04" w14:textId="7D65C938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7E674" w14:textId="4879C491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09501" w14:textId="6E3548CF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12F4B" w14:textId="7148CDBD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00CB6" w14:textId="7942C5CF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4925C" w14:textId="3153FC81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FB103" w14:textId="4D5F4F1D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66E8C" w14:textId="71856E1C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BBC04" w14:textId="432D8A37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870E6" w:rsidRPr="000C249F" w14:paraId="05F92C7E" w14:textId="77777777" w:rsidTr="00E870E6">
        <w:trPr>
          <w:trHeight w:val="566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0C7D9" w14:textId="77777777" w:rsidR="00E870E6" w:rsidRPr="000C249F" w:rsidRDefault="00E870E6" w:rsidP="000C249F">
            <w:pPr>
              <w:shd w:val="clear" w:color="auto" w:fill="FFFFFF"/>
              <w:spacing w:after="0" w:line="276" w:lineRule="auto"/>
              <w:textAlignment w:val="baseline"/>
              <w:rPr>
                <w:rFonts w:ascii="Arial" w:eastAsia="Times New Roman" w:hAnsi="Arial" w:cs="Arial"/>
                <w:color w:val="282828"/>
                <w:lang w:eastAsia="ru-RU"/>
              </w:rPr>
            </w:pPr>
            <w:r w:rsidRPr="000C249F">
              <w:rPr>
                <w:rStyle w:val="normaltextrun"/>
                <w:rFonts w:ascii="Arial" w:hAnsi="Arial" w:cs="Arial"/>
                <w:color w:val="282828"/>
              </w:rPr>
              <w:t>Рентабельность, %</w:t>
            </w:r>
            <w:r w:rsidRPr="000C249F">
              <w:rPr>
                <w:rStyle w:val="scxw14048976"/>
                <w:rFonts w:ascii="Arial" w:hAnsi="Arial" w:cs="Arial"/>
                <w:color w:val="282828"/>
              </w:rPr>
              <w:t> </w:t>
            </w:r>
            <w:r w:rsidRPr="000C249F">
              <w:rPr>
                <w:rFonts w:ascii="Arial" w:hAnsi="Arial" w:cs="Arial"/>
                <w:color w:val="282828"/>
              </w:rPr>
              <w:br/>
            </w:r>
            <w:r w:rsidRPr="000C249F">
              <w:rPr>
                <w:rStyle w:val="normaltextrun"/>
                <w:rFonts w:ascii="Arial" w:hAnsi="Arial" w:cs="Arial"/>
                <w:color w:val="282828"/>
              </w:rPr>
              <w:t>‎(прибыль / выручка) x 100</w:t>
            </w:r>
            <w:r w:rsidRPr="000C249F">
              <w:rPr>
                <w:rStyle w:val="eop"/>
                <w:rFonts w:ascii="Arial" w:hAnsi="Arial" w:cs="Arial"/>
                <w:color w:val="282828"/>
              </w:rPr>
              <w:t> 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FA15A" w14:textId="1A75B6E1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DEB83" w14:textId="30F59282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0D70F" w14:textId="63DE9F16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72574" w14:textId="6E8A09A6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4A629" w14:textId="24B4A212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7569F" w14:textId="48AECEA8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308E6" w14:textId="4009AB92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93233" w14:textId="07BDDAEA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7B5C8" w14:textId="4334DD06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578AD" w14:textId="29E60317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32F1C" w14:textId="3424582C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309BC" w14:textId="3F2AD05B" w:rsidR="00E870E6" w:rsidRPr="000C249F" w:rsidRDefault="00E870E6" w:rsidP="000C249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2CA448" w14:textId="77777777" w:rsidR="00E870E6" w:rsidRPr="000C249F" w:rsidRDefault="00E870E6" w:rsidP="000C249F">
      <w:pPr>
        <w:spacing w:line="276" w:lineRule="auto"/>
        <w:rPr>
          <w:rFonts w:ascii="Arial" w:eastAsia="Times New Roman" w:hAnsi="Arial" w:cs="Arial"/>
        </w:rPr>
      </w:pPr>
    </w:p>
    <w:p w14:paraId="3A26578C" w14:textId="77777777" w:rsidR="00F85935" w:rsidRPr="000C249F" w:rsidRDefault="00F85935" w:rsidP="000C249F">
      <w:pPr>
        <w:spacing w:line="276" w:lineRule="auto"/>
        <w:rPr>
          <w:rFonts w:ascii="Arial" w:hAnsi="Arial" w:cs="Arial"/>
        </w:rPr>
      </w:pPr>
    </w:p>
    <w:sectPr w:rsidR="00F85935" w:rsidRPr="000C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6567F"/>
    <w:multiLevelType w:val="hybridMultilevel"/>
    <w:tmpl w:val="F94E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C7689"/>
    <w:multiLevelType w:val="hybridMultilevel"/>
    <w:tmpl w:val="703C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51A97"/>
    <w:multiLevelType w:val="hybridMultilevel"/>
    <w:tmpl w:val="76D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417BD"/>
    <w:multiLevelType w:val="hybridMultilevel"/>
    <w:tmpl w:val="C1545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20BF1"/>
    <w:multiLevelType w:val="hybridMultilevel"/>
    <w:tmpl w:val="AEA6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40E4"/>
    <w:multiLevelType w:val="multilevel"/>
    <w:tmpl w:val="50903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2638AB"/>
    <w:multiLevelType w:val="hybridMultilevel"/>
    <w:tmpl w:val="7798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15383">
    <w:abstractNumId w:val="1"/>
  </w:num>
  <w:num w:numId="2" w16cid:durableId="1094786408">
    <w:abstractNumId w:val="6"/>
  </w:num>
  <w:num w:numId="3" w16cid:durableId="520048256">
    <w:abstractNumId w:val="4"/>
  </w:num>
  <w:num w:numId="4" w16cid:durableId="176971973">
    <w:abstractNumId w:val="2"/>
  </w:num>
  <w:num w:numId="5" w16cid:durableId="978847474">
    <w:abstractNumId w:val="0"/>
  </w:num>
  <w:num w:numId="6" w16cid:durableId="2135899239">
    <w:abstractNumId w:val="5"/>
  </w:num>
  <w:num w:numId="7" w16cid:durableId="12243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35"/>
    <w:rsid w:val="000C249F"/>
    <w:rsid w:val="004A3C93"/>
    <w:rsid w:val="00634DD6"/>
    <w:rsid w:val="00BF271A"/>
    <w:rsid w:val="00E870E6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9695"/>
  <w15:chartTrackingRefBased/>
  <w15:docId w15:val="{6F2BDB2D-BE70-40A7-8E79-2F76AF7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0E6"/>
    <w:pPr>
      <w:spacing w:line="252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0C249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E6"/>
    <w:pPr>
      <w:ind w:left="720"/>
      <w:contextualSpacing/>
    </w:pPr>
  </w:style>
  <w:style w:type="character" w:customStyle="1" w:styleId="normaltextrun">
    <w:name w:val="normaltextrun"/>
    <w:basedOn w:val="a0"/>
    <w:rsid w:val="00E870E6"/>
  </w:style>
  <w:style w:type="character" w:customStyle="1" w:styleId="eop">
    <w:name w:val="eop"/>
    <w:basedOn w:val="a0"/>
    <w:rsid w:val="00E870E6"/>
  </w:style>
  <w:style w:type="character" w:customStyle="1" w:styleId="spellingerror">
    <w:name w:val="spellingerror"/>
    <w:basedOn w:val="a0"/>
    <w:rsid w:val="00E870E6"/>
  </w:style>
  <w:style w:type="character" w:customStyle="1" w:styleId="scxw14048976">
    <w:name w:val="scxw14048976"/>
    <w:basedOn w:val="a0"/>
    <w:rsid w:val="00E870E6"/>
  </w:style>
  <w:style w:type="table" w:styleId="a4">
    <w:name w:val="Table Grid"/>
    <w:basedOn w:val="a1"/>
    <w:uiPriority w:val="39"/>
    <w:rsid w:val="00E870E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0C249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550</Words>
  <Characters>3907</Characters>
  <Application>Microsoft Office Word</Application>
  <DocSecurity>0</DocSecurity>
  <Lines>102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NNPokrovka2</dc:creator>
  <cp:keywords/>
  <dc:description/>
  <cp:lastModifiedBy>29</cp:lastModifiedBy>
  <cp:revision>2</cp:revision>
  <dcterms:created xsi:type="dcterms:W3CDTF">2024-03-26T12:37:00Z</dcterms:created>
  <dcterms:modified xsi:type="dcterms:W3CDTF">2024-03-26T12:37:00Z</dcterms:modified>
</cp:coreProperties>
</file>